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19108" w14:textId="77777777" w:rsidR="001C387F" w:rsidRPr="001C387F" w:rsidRDefault="001C387F" w:rsidP="001C387F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/>
          <w:bCs/>
          <w:color w:val="2388C9"/>
          <w:sz w:val="45"/>
          <w:szCs w:val="45"/>
        </w:rPr>
      </w:pPr>
      <w:proofErr w:type="spellStart"/>
      <w:r w:rsidRPr="001C387F">
        <w:rPr>
          <w:rFonts w:ascii="inherit" w:eastAsia="Times New Roman" w:hAnsi="inherit" w:cs="Arial"/>
          <w:b/>
          <w:bCs/>
          <w:color w:val="2388C9"/>
          <w:sz w:val="45"/>
          <w:szCs w:val="45"/>
        </w:rPr>
        <w:t>BookSafe</w:t>
      </w:r>
      <w:proofErr w:type="spellEnd"/>
      <w:r w:rsidRPr="001C387F">
        <w:rPr>
          <w:rFonts w:ascii="inherit" w:eastAsia="Times New Roman" w:hAnsi="inherit" w:cs="Arial"/>
          <w:b/>
          <w:bCs/>
          <w:color w:val="2388C9"/>
          <w:sz w:val="45"/>
          <w:szCs w:val="45"/>
        </w:rPr>
        <w:t xml:space="preserve"> Travel Protection - Platinum Plan</w:t>
      </w:r>
    </w:p>
    <w:p w14:paraId="26E5897E" w14:textId="77777777" w:rsidR="001C387F" w:rsidRPr="001C387F" w:rsidRDefault="001C387F" w:rsidP="001C38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C387F">
        <w:rPr>
          <w:rFonts w:ascii="Arial" w:eastAsia="Times New Roman" w:hAnsi="Arial" w:cs="Arial"/>
          <w:color w:val="333333"/>
          <w:sz w:val="21"/>
          <w:szCs w:val="21"/>
        </w:rPr>
        <w:t xml:space="preserve">When planning a great vacation, you want to think about nothing but having a good time, but things CAN happen! </w:t>
      </w:r>
      <w:proofErr w:type="spellStart"/>
      <w:r w:rsidRPr="001C387F">
        <w:rPr>
          <w:rFonts w:ascii="Arial" w:eastAsia="Times New Roman" w:hAnsi="Arial" w:cs="Arial"/>
          <w:color w:val="333333"/>
          <w:sz w:val="21"/>
          <w:szCs w:val="21"/>
        </w:rPr>
        <w:t>BookSafe</w:t>
      </w:r>
      <w:proofErr w:type="spellEnd"/>
      <w:r w:rsidRPr="001C387F">
        <w:rPr>
          <w:rFonts w:ascii="Arial" w:eastAsia="Times New Roman" w:hAnsi="Arial" w:cs="Arial"/>
          <w:color w:val="333333"/>
          <w:sz w:val="21"/>
          <w:szCs w:val="21"/>
        </w:rPr>
        <w:t xml:space="preserve"> Travel Protection can help protect your vacation payment against the unexpected. Here’s how...</w:t>
      </w:r>
    </w:p>
    <w:p w14:paraId="4ED87958" w14:textId="77777777" w:rsidR="001C387F" w:rsidRPr="001C387F" w:rsidRDefault="001C387F" w:rsidP="001C387F">
      <w:pPr>
        <w:shd w:val="clear" w:color="auto" w:fill="2388C9"/>
        <w:spacing w:before="150" w:after="150" w:line="480" w:lineRule="auto"/>
        <w:outlineLvl w:val="3"/>
        <w:rPr>
          <w:rFonts w:ascii="inherit" w:eastAsia="Times New Roman" w:hAnsi="inherit" w:cs="Arial"/>
          <w:b/>
          <w:bCs/>
          <w:color w:val="FFFFFF"/>
          <w:sz w:val="27"/>
          <w:szCs w:val="27"/>
        </w:rPr>
      </w:pPr>
      <w:r w:rsidRPr="001C387F">
        <w:rPr>
          <w:rFonts w:ascii="inherit" w:eastAsia="Times New Roman" w:hAnsi="inherit" w:cs="Arial"/>
          <w:b/>
          <w:bCs/>
          <w:color w:val="FFFFFF"/>
          <w:sz w:val="27"/>
          <w:szCs w:val="27"/>
        </w:rPr>
        <w:t>Enhanced Cancellation Protection - provided by Norwegian Cruise Line</w:t>
      </w:r>
    </w:p>
    <w:p w14:paraId="61B40540" w14:textId="77777777" w:rsidR="001C387F" w:rsidRPr="001C387F" w:rsidRDefault="001C387F" w:rsidP="001C387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1C387F">
        <w:rPr>
          <w:rFonts w:ascii="Arial" w:eastAsia="Times New Roman" w:hAnsi="Arial" w:cs="Arial"/>
          <w:color w:val="333333"/>
          <w:sz w:val="27"/>
          <w:szCs w:val="27"/>
        </w:rPr>
        <w:t>Credit for a future sailing</w:t>
      </w:r>
    </w:p>
    <w:p w14:paraId="523A51C0" w14:textId="77777777" w:rsidR="001C387F" w:rsidRPr="001C387F" w:rsidRDefault="001C387F" w:rsidP="001C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C387F">
        <w:rPr>
          <w:rFonts w:ascii="Arial" w:eastAsia="Times New Roman" w:hAnsi="Arial" w:cs="Arial"/>
          <w:color w:val="333333"/>
          <w:sz w:val="21"/>
          <w:szCs w:val="21"/>
        </w:rPr>
        <w:t>Future credit if you need to cancel your trip for any reason</w:t>
      </w:r>
    </w:p>
    <w:p w14:paraId="225F0300" w14:textId="77777777" w:rsidR="001C387F" w:rsidRPr="001C387F" w:rsidRDefault="001C387F" w:rsidP="001C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C387F">
        <w:rPr>
          <w:rFonts w:ascii="Arial" w:eastAsia="Times New Roman" w:hAnsi="Arial" w:cs="Arial"/>
          <w:color w:val="333333"/>
          <w:sz w:val="21"/>
          <w:szCs w:val="21"/>
        </w:rPr>
        <w:t>90% of</w:t>
      </w:r>
      <w:r w:rsidRPr="001C387F">
        <w:rPr>
          <w:rFonts w:ascii="Arial" w:eastAsia="Times New Roman" w:hAnsi="Arial" w:cs="Arial"/>
          <w:color w:val="333333"/>
          <w:sz w:val="21"/>
          <w:szCs w:val="21"/>
        </w:rPr>
        <w:br/>
        <w:t>cruise penalty</w:t>
      </w:r>
    </w:p>
    <w:p w14:paraId="3202DF15" w14:textId="77777777" w:rsidR="001C387F" w:rsidRPr="001C387F" w:rsidRDefault="001C387F" w:rsidP="001C387F">
      <w:pPr>
        <w:shd w:val="clear" w:color="auto" w:fill="2388C9"/>
        <w:spacing w:before="150" w:after="150" w:line="480" w:lineRule="auto"/>
        <w:outlineLvl w:val="3"/>
        <w:rPr>
          <w:rFonts w:ascii="inherit" w:eastAsia="Times New Roman" w:hAnsi="inherit" w:cs="Arial"/>
          <w:b/>
          <w:bCs/>
          <w:color w:val="FFFFFF"/>
          <w:sz w:val="27"/>
          <w:szCs w:val="27"/>
        </w:rPr>
      </w:pPr>
      <w:r w:rsidRPr="001C387F">
        <w:rPr>
          <w:rFonts w:ascii="inherit" w:eastAsia="Times New Roman" w:hAnsi="inherit" w:cs="Arial"/>
          <w:b/>
          <w:bCs/>
          <w:color w:val="FFFFFF"/>
          <w:sz w:val="27"/>
          <w:szCs w:val="27"/>
        </w:rPr>
        <w:t>Travel Insurance Benefits - underwritten by Nationwide®</w:t>
      </w:r>
    </w:p>
    <w:p w14:paraId="3334F86E" w14:textId="77777777" w:rsidR="001C387F" w:rsidRPr="001C387F" w:rsidRDefault="001C387F" w:rsidP="001C387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1C387F">
        <w:rPr>
          <w:rFonts w:ascii="Arial" w:eastAsia="Times New Roman" w:hAnsi="Arial" w:cs="Arial"/>
          <w:color w:val="333333"/>
          <w:sz w:val="27"/>
          <w:szCs w:val="27"/>
        </w:rPr>
        <w:t>Trip Cancellation</w:t>
      </w:r>
    </w:p>
    <w:p w14:paraId="122B5899" w14:textId="77777777" w:rsidR="001C387F" w:rsidRPr="001C387F" w:rsidRDefault="001C387F" w:rsidP="001C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C387F">
        <w:rPr>
          <w:rFonts w:ascii="Arial" w:eastAsia="Times New Roman" w:hAnsi="Arial" w:cs="Arial"/>
          <w:color w:val="333333"/>
          <w:sz w:val="21"/>
          <w:szCs w:val="21"/>
        </w:rPr>
        <w:t>Reimbursement if you need to cancel your trip for a covered reason</w:t>
      </w:r>
    </w:p>
    <w:p w14:paraId="23F2A7BF" w14:textId="77777777" w:rsidR="001C387F" w:rsidRPr="001C387F" w:rsidRDefault="001C387F" w:rsidP="001C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C387F">
        <w:rPr>
          <w:rFonts w:ascii="Arial" w:eastAsia="Times New Roman" w:hAnsi="Arial" w:cs="Arial"/>
          <w:color w:val="333333"/>
          <w:sz w:val="21"/>
          <w:szCs w:val="21"/>
        </w:rPr>
        <w:t>Cash refund up to 100% of the Total Trip Cost</w:t>
      </w:r>
    </w:p>
    <w:p w14:paraId="2F1A0CC6" w14:textId="77777777" w:rsidR="001C387F" w:rsidRPr="001C387F" w:rsidRDefault="001C387F" w:rsidP="001C387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1C387F">
        <w:rPr>
          <w:rFonts w:ascii="Arial" w:eastAsia="Times New Roman" w:hAnsi="Arial" w:cs="Arial"/>
          <w:color w:val="333333"/>
          <w:sz w:val="27"/>
          <w:szCs w:val="27"/>
        </w:rPr>
        <w:t>Trip Interruption</w:t>
      </w:r>
    </w:p>
    <w:p w14:paraId="1568DF39" w14:textId="77777777" w:rsidR="001C387F" w:rsidRPr="001C387F" w:rsidRDefault="001C387F" w:rsidP="001C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C387F">
        <w:rPr>
          <w:rFonts w:ascii="Arial" w:eastAsia="Times New Roman" w:hAnsi="Arial" w:cs="Arial"/>
          <w:color w:val="333333"/>
          <w:sz w:val="21"/>
          <w:szCs w:val="21"/>
        </w:rPr>
        <w:t>Reimbursement if you need to interrupt your trip for a covered reason</w:t>
      </w:r>
    </w:p>
    <w:p w14:paraId="734858A2" w14:textId="77777777" w:rsidR="001C387F" w:rsidRPr="001C387F" w:rsidRDefault="001C387F" w:rsidP="001C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C387F">
        <w:rPr>
          <w:rFonts w:ascii="Arial" w:eastAsia="Times New Roman" w:hAnsi="Arial" w:cs="Arial"/>
          <w:color w:val="333333"/>
          <w:sz w:val="21"/>
          <w:szCs w:val="21"/>
        </w:rPr>
        <w:t>Cash refund up to 150% of the Total Trip Cost</w:t>
      </w:r>
    </w:p>
    <w:p w14:paraId="397D3145" w14:textId="77777777" w:rsidR="001C387F" w:rsidRPr="001C387F" w:rsidRDefault="001C387F" w:rsidP="001C387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1C387F">
        <w:rPr>
          <w:rFonts w:ascii="Arial" w:eastAsia="Times New Roman" w:hAnsi="Arial" w:cs="Arial"/>
          <w:color w:val="333333"/>
          <w:sz w:val="27"/>
          <w:szCs w:val="27"/>
        </w:rPr>
        <w:t>Trip Delay</w:t>
      </w:r>
    </w:p>
    <w:p w14:paraId="12D7E5A2" w14:textId="77777777" w:rsidR="001C387F" w:rsidRPr="001C387F" w:rsidRDefault="001C387F" w:rsidP="001C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C387F">
        <w:rPr>
          <w:rFonts w:ascii="Arial" w:eastAsia="Times New Roman" w:hAnsi="Arial" w:cs="Arial"/>
          <w:color w:val="333333"/>
          <w:sz w:val="21"/>
          <w:szCs w:val="21"/>
        </w:rPr>
        <w:t>Reimbursement for catch-up expenses like meals and hotel if you are delayed getting to or from your trip</w:t>
      </w:r>
    </w:p>
    <w:p w14:paraId="7F9128DA" w14:textId="77777777" w:rsidR="001C387F" w:rsidRPr="001C387F" w:rsidRDefault="001C387F" w:rsidP="001C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C387F">
        <w:rPr>
          <w:rFonts w:ascii="Arial" w:eastAsia="Times New Roman" w:hAnsi="Arial" w:cs="Arial"/>
          <w:color w:val="333333"/>
          <w:sz w:val="21"/>
          <w:szCs w:val="21"/>
        </w:rPr>
        <w:t>Up to $500</w:t>
      </w:r>
    </w:p>
    <w:p w14:paraId="7ED92B74" w14:textId="77777777" w:rsidR="001C387F" w:rsidRPr="001C387F" w:rsidRDefault="001C387F" w:rsidP="001C387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1C387F">
        <w:rPr>
          <w:rFonts w:ascii="Arial" w:eastAsia="Times New Roman" w:hAnsi="Arial" w:cs="Arial"/>
          <w:color w:val="333333"/>
          <w:sz w:val="27"/>
          <w:szCs w:val="27"/>
        </w:rPr>
        <w:t>Accident Medical/Sickness Medical</w:t>
      </w:r>
    </w:p>
    <w:p w14:paraId="6C64EF82" w14:textId="77777777" w:rsidR="001C387F" w:rsidRPr="001C387F" w:rsidRDefault="001C387F" w:rsidP="001C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C387F">
        <w:rPr>
          <w:rFonts w:ascii="Arial" w:eastAsia="Times New Roman" w:hAnsi="Arial" w:cs="Arial"/>
          <w:color w:val="333333"/>
          <w:sz w:val="21"/>
          <w:szCs w:val="21"/>
        </w:rPr>
        <w:t>Reimbursement if you get sick or injured on your trip</w:t>
      </w:r>
    </w:p>
    <w:p w14:paraId="77453D7E" w14:textId="77777777" w:rsidR="001C387F" w:rsidRPr="001C387F" w:rsidRDefault="001C387F" w:rsidP="001C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C387F">
        <w:rPr>
          <w:rFonts w:ascii="Arial" w:eastAsia="Times New Roman" w:hAnsi="Arial" w:cs="Arial"/>
          <w:color w:val="333333"/>
          <w:sz w:val="21"/>
          <w:szCs w:val="21"/>
        </w:rPr>
        <w:t>Up to $20,000 each</w:t>
      </w:r>
    </w:p>
    <w:p w14:paraId="365500F0" w14:textId="77777777" w:rsidR="001C387F" w:rsidRPr="001C387F" w:rsidRDefault="001C387F" w:rsidP="001C387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1C387F">
        <w:rPr>
          <w:rFonts w:ascii="Arial" w:eastAsia="Times New Roman" w:hAnsi="Arial" w:cs="Arial"/>
          <w:color w:val="333333"/>
          <w:sz w:val="27"/>
          <w:szCs w:val="27"/>
        </w:rPr>
        <w:t>Emergency Evacuation</w:t>
      </w:r>
    </w:p>
    <w:p w14:paraId="7611BBE5" w14:textId="77777777" w:rsidR="001C387F" w:rsidRPr="001C387F" w:rsidRDefault="001C387F" w:rsidP="001C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C387F">
        <w:rPr>
          <w:rFonts w:ascii="Arial" w:eastAsia="Times New Roman" w:hAnsi="Arial" w:cs="Arial"/>
          <w:color w:val="333333"/>
          <w:sz w:val="21"/>
          <w:szCs w:val="21"/>
        </w:rPr>
        <w:t>Coverage if you need emergency medical transportation</w:t>
      </w:r>
    </w:p>
    <w:p w14:paraId="21622FB0" w14:textId="77777777" w:rsidR="001C387F" w:rsidRPr="001C387F" w:rsidRDefault="001C387F" w:rsidP="001C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C387F">
        <w:rPr>
          <w:rFonts w:ascii="Arial" w:eastAsia="Times New Roman" w:hAnsi="Arial" w:cs="Arial"/>
          <w:color w:val="333333"/>
          <w:sz w:val="21"/>
          <w:szCs w:val="21"/>
        </w:rPr>
        <w:t>Up to $50,000</w:t>
      </w:r>
    </w:p>
    <w:p w14:paraId="4ECC3134" w14:textId="77777777" w:rsidR="001C387F" w:rsidRPr="001C387F" w:rsidRDefault="001C387F" w:rsidP="001C387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1C387F">
        <w:rPr>
          <w:rFonts w:ascii="Arial" w:eastAsia="Times New Roman" w:hAnsi="Arial" w:cs="Arial"/>
          <w:color w:val="333333"/>
          <w:sz w:val="27"/>
          <w:szCs w:val="27"/>
        </w:rPr>
        <w:t>Repatriation</w:t>
      </w:r>
    </w:p>
    <w:p w14:paraId="0A886F8F" w14:textId="77777777" w:rsidR="001C387F" w:rsidRPr="001C387F" w:rsidRDefault="001C387F" w:rsidP="001C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C387F">
        <w:rPr>
          <w:rFonts w:ascii="Arial" w:eastAsia="Times New Roman" w:hAnsi="Arial" w:cs="Arial"/>
          <w:color w:val="333333"/>
          <w:sz w:val="21"/>
          <w:szCs w:val="21"/>
        </w:rPr>
        <w:t>Coverage provides for shipment of remains in the event of death during the trip</w:t>
      </w:r>
    </w:p>
    <w:p w14:paraId="2F2C885B" w14:textId="77777777" w:rsidR="001C387F" w:rsidRPr="001C387F" w:rsidRDefault="001C387F" w:rsidP="001C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C387F">
        <w:rPr>
          <w:rFonts w:ascii="Arial" w:eastAsia="Times New Roman" w:hAnsi="Arial" w:cs="Arial"/>
          <w:color w:val="333333"/>
          <w:sz w:val="21"/>
          <w:szCs w:val="21"/>
        </w:rPr>
        <w:t>Up to $10,000</w:t>
      </w:r>
    </w:p>
    <w:p w14:paraId="5A77E8DE" w14:textId="77777777" w:rsidR="001C387F" w:rsidRPr="001C387F" w:rsidRDefault="001C387F" w:rsidP="001C387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1C387F">
        <w:rPr>
          <w:rFonts w:ascii="Arial" w:eastAsia="Times New Roman" w:hAnsi="Arial" w:cs="Arial"/>
          <w:color w:val="333333"/>
          <w:sz w:val="27"/>
          <w:szCs w:val="27"/>
        </w:rPr>
        <w:t>Baggage Loss</w:t>
      </w:r>
    </w:p>
    <w:p w14:paraId="452D765F" w14:textId="77777777" w:rsidR="001C387F" w:rsidRPr="001C387F" w:rsidRDefault="001C387F" w:rsidP="001C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C387F">
        <w:rPr>
          <w:rFonts w:ascii="Arial" w:eastAsia="Times New Roman" w:hAnsi="Arial" w:cs="Arial"/>
          <w:color w:val="333333"/>
          <w:sz w:val="21"/>
          <w:szCs w:val="21"/>
        </w:rPr>
        <w:t>Reimbursement if your things are lost, stolen or damaged</w:t>
      </w:r>
    </w:p>
    <w:p w14:paraId="7C22FFA9" w14:textId="77777777" w:rsidR="001C387F" w:rsidRPr="001C387F" w:rsidRDefault="001C387F" w:rsidP="001C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C387F">
        <w:rPr>
          <w:rFonts w:ascii="Arial" w:eastAsia="Times New Roman" w:hAnsi="Arial" w:cs="Arial"/>
          <w:color w:val="333333"/>
          <w:sz w:val="21"/>
          <w:szCs w:val="21"/>
        </w:rPr>
        <w:t>Up to $3,000</w:t>
      </w:r>
    </w:p>
    <w:p w14:paraId="65B6FED6" w14:textId="77777777" w:rsidR="001C387F" w:rsidRPr="001C387F" w:rsidRDefault="001C387F" w:rsidP="001C387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1C387F">
        <w:rPr>
          <w:rFonts w:ascii="Arial" w:eastAsia="Times New Roman" w:hAnsi="Arial" w:cs="Arial"/>
          <w:color w:val="333333"/>
          <w:sz w:val="27"/>
          <w:szCs w:val="27"/>
        </w:rPr>
        <w:t>Bag Delay</w:t>
      </w:r>
    </w:p>
    <w:p w14:paraId="385B4F1B" w14:textId="77777777" w:rsidR="001C387F" w:rsidRPr="001C387F" w:rsidRDefault="001C387F" w:rsidP="001C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C387F">
        <w:rPr>
          <w:rFonts w:ascii="Arial" w:eastAsia="Times New Roman" w:hAnsi="Arial" w:cs="Arial"/>
          <w:color w:val="333333"/>
          <w:sz w:val="21"/>
          <w:szCs w:val="21"/>
        </w:rPr>
        <w:t>Reimbursement if bags are delayed 24+ hours and you need to purchase necessary items</w:t>
      </w:r>
    </w:p>
    <w:p w14:paraId="21F67FD9" w14:textId="77777777" w:rsidR="001C387F" w:rsidRPr="001C387F" w:rsidRDefault="001C387F" w:rsidP="001C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C387F">
        <w:rPr>
          <w:rFonts w:ascii="Arial" w:eastAsia="Times New Roman" w:hAnsi="Arial" w:cs="Arial"/>
          <w:color w:val="333333"/>
          <w:sz w:val="21"/>
          <w:szCs w:val="21"/>
        </w:rPr>
        <w:t>Up to $750</w:t>
      </w:r>
    </w:p>
    <w:p w14:paraId="3226BD75" w14:textId="77777777" w:rsidR="00D1682A" w:rsidRDefault="003F45FC"/>
    <w:sectPr w:rsidR="00D1682A" w:rsidSect="001C387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7F"/>
    <w:rsid w:val="001C387F"/>
    <w:rsid w:val="003F45FC"/>
    <w:rsid w:val="00792D28"/>
    <w:rsid w:val="009E7447"/>
    <w:rsid w:val="00A37FDC"/>
    <w:rsid w:val="00E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547F"/>
  <w15:chartTrackingRefBased/>
  <w15:docId w15:val="{A908126F-2CC0-4198-B4EB-F583922B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5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6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5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3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7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Hoyt</dc:creator>
  <cp:keywords/>
  <dc:description/>
  <cp:lastModifiedBy>Jamie Hoyt</cp:lastModifiedBy>
  <cp:revision>2</cp:revision>
  <dcterms:created xsi:type="dcterms:W3CDTF">2021-03-21T15:22:00Z</dcterms:created>
  <dcterms:modified xsi:type="dcterms:W3CDTF">2021-03-21T15:22:00Z</dcterms:modified>
</cp:coreProperties>
</file>